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68" w:rsidRDefault="00B56468" w:rsidP="00B56468">
      <w:pPr>
        <w:spacing w:after="0" w:line="240" w:lineRule="auto"/>
        <w:jc w:val="center"/>
        <w:rPr>
          <w:rFonts w:ascii="Arial" w:hAnsi="Arial" w:cs="Arial"/>
          <w:b/>
          <w:sz w:val="18"/>
          <w:szCs w:val="28"/>
        </w:rPr>
      </w:pPr>
      <w:r w:rsidRPr="00B56468">
        <w:rPr>
          <w:rFonts w:ascii="Arial" w:hAnsi="Arial" w:cs="Arial"/>
          <w:b/>
          <w:sz w:val="18"/>
          <w:szCs w:val="28"/>
        </w:rPr>
        <w:t xml:space="preserve">TOBB BAŞKANI RİFAT HİSARCIKLIOĞLU'NUN </w:t>
      </w:r>
    </w:p>
    <w:p w:rsidR="00EE0D0F" w:rsidRPr="00B56468" w:rsidRDefault="00B56468" w:rsidP="00B56468">
      <w:pPr>
        <w:spacing w:after="0" w:line="240" w:lineRule="auto"/>
        <w:jc w:val="center"/>
        <w:rPr>
          <w:rFonts w:ascii="Arial" w:hAnsi="Arial" w:cs="Arial"/>
          <w:b/>
          <w:sz w:val="18"/>
          <w:szCs w:val="28"/>
        </w:rPr>
      </w:pPr>
      <w:r w:rsidRPr="00B56468">
        <w:rPr>
          <w:rFonts w:ascii="Arial" w:hAnsi="Arial" w:cs="Arial"/>
          <w:b/>
          <w:sz w:val="18"/>
          <w:szCs w:val="28"/>
        </w:rPr>
        <w:t>8. TÜRKİYE SEKTÖREL EKONOMİ ŞURASI AÇILIŞ KONUŞMASI</w:t>
      </w:r>
    </w:p>
    <w:p w:rsidR="00736A02" w:rsidRPr="00B56468" w:rsidRDefault="00B56468" w:rsidP="00B56468">
      <w:pPr>
        <w:spacing w:after="0" w:line="240" w:lineRule="auto"/>
        <w:jc w:val="center"/>
        <w:rPr>
          <w:rFonts w:ascii="Arial" w:hAnsi="Arial" w:cs="Arial"/>
          <w:b/>
          <w:sz w:val="18"/>
          <w:szCs w:val="28"/>
        </w:rPr>
      </w:pPr>
      <w:r w:rsidRPr="00B56468">
        <w:rPr>
          <w:rFonts w:ascii="Arial" w:hAnsi="Arial" w:cs="Arial"/>
          <w:b/>
          <w:sz w:val="18"/>
          <w:szCs w:val="28"/>
        </w:rPr>
        <w:t>21.04.2015</w:t>
      </w:r>
      <w:r>
        <w:rPr>
          <w:rFonts w:ascii="Arial" w:hAnsi="Arial" w:cs="Arial"/>
          <w:b/>
          <w:sz w:val="18"/>
          <w:szCs w:val="28"/>
        </w:rPr>
        <w:t>/</w:t>
      </w:r>
      <w:r w:rsidRPr="00B56468">
        <w:rPr>
          <w:rFonts w:ascii="Arial" w:hAnsi="Arial" w:cs="Arial"/>
          <w:b/>
          <w:sz w:val="18"/>
          <w:szCs w:val="28"/>
        </w:rPr>
        <w:t>ANKARA</w:t>
      </w:r>
    </w:p>
    <w:p w:rsidR="0062129F" w:rsidRPr="0062129F" w:rsidRDefault="0062129F" w:rsidP="00B56468">
      <w:pPr>
        <w:spacing w:after="0" w:line="240" w:lineRule="auto"/>
        <w:jc w:val="both"/>
        <w:rPr>
          <w:rFonts w:ascii="Arial" w:hAnsi="Arial" w:cs="Arial"/>
          <w:sz w:val="28"/>
          <w:szCs w:val="28"/>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8.</w:t>
      </w:r>
      <w:r>
        <w:rPr>
          <w:rFonts w:ascii="Arial" w:hAnsi="Arial" w:cs="Arial"/>
          <w:sz w:val="20"/>
          <w:szCs w:val="20"/>
        </w:rPr>
        <w:t>Türkiye</w:t>
      </w:r>
      <w:r w:rsidRPr="00B56468">
        <w:rPr>
          <w:rFonts w:ascii="Arial" w:hAnsi="Arial" w:cs="Arial"/>
          <w:sz w:val="20"/>
          <w:szCs w:val="20"/>
        </w:rPr>
        <w:t xml:space="preserve"> Sektörel Ekonomi Şurası, tüm sektörleri bir araya getiren, Türkiye’nin bu alandaki en büyük ve en kapsamlı buluşmasıdır. Sektör Meclislerimiz her sektördeki en büyük 40 firmayı ihtiva etmektedir. Bu sayede sektörleri en geniş şekilde kapsıyor ve yakında takip edebiliyoruz.</w:t>
      </w:r>
    </w:p>
    <w:p w:rsidR="00B56468" w:rsidRPr="00B56468" w:rsidRDefault="00B56468" w:rsidP="00B56468">
      <w:pPr>
        <w:spacing w:after="0" w:line="240" w:lineRule="auto"/>
        <w:jc w:val="both"/>
        <w:rPr>
          <w:rFonts w:ascii="Arial" w:hAnsi="Arial" w:cs="Arial"/>
          <w:sz w:val="20"/>
          <w:szCs w:val="20"/>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 xml:space="preserve">Ayrıca her sektör meclisinde, o sektör ile ilgili kamu idaresinden de daimi bir temsilci yer alıyor. </w:t>
      </w: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 xml:space="preserve">Böylece Türkiye sektör meclisleri; özel sektör ile kamu idaresinin bir araya gelerek aynı masa etrafında istişare ettiği, birlikte çalıştığı, sorunları tartıştığı, mutabık kalınan önerilerin kamu idaresine aktarıldığı, bir sektörel bir istişare mekanizması ve adeta bir mutfak olarak faaliyet gösteriyor. </w:t>
      </w:r>
    </w:p>
    <w:p w:rsidR="00B56468" w:rsidRPr="00B56468" w:rsidRDefault="00B56468" w:rsidP="00B56468">
      <w:pPr>
        <w:spacing w:after="0" w:line="240" w:lineRule="auto"/>
        <w:jc w:val="both"/>
        <w:rPr>
          <w:rFonts w:ascii="Arial" w:hAnsi="Arial" w:cs="Arial"/>
          <w:sz w:val="20"/>
          <w:szCs w:val="20"/>
        </w:rPr>
      </w:pPr>
      <w:bookmarkStart w:id="0" w:name="_GoBack"/>
      <w:bookmarkEnd w:id="0"/>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Sektör Meclisi Başkanlarımız ve üyelerimiz,  bir taraftan iş hayatında başarıyla mücadele ediyorlar. Diğer taraftan da, sektörlerini temsil etmek gibi, büyük emek isteyen önemli bir görevi üstleniyorlar. Hiçbir karşılık almadan mesailerini vakfediyorlar. Kendilerini yürekten tebrik ediyor ve kutluyorum.</w:t>
      </w:r>
    </w:p>
    <w:p w:rsidR="00B56468" w:rsidRPr="00B56468" w:rsidRDefault="00B56468" w:rsidP="00B56468">
      <w:pPr>
        <w:spacing w:after="0" w:line="240" w:lineRule="auto"/>
        <w:jc w:val="both"/>
        <w:rPr>
          <w:rFonts w:ascii="Arial" w:hAnsi="Arial" w:cs="Arial"/>
          <w:sz w:val="20"/>
          <w:szCs w:val="20"/>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Onların özverili ve yoğun çalışmaları sayesinde, yine bir ilki gerçekleştirdik. Tüm sektörlerin fotoğrafı, kapsamlı bir raporda bir araya getirildi. Her bir Sektör Meclisimize, Başkanına ve üyelerine, gösterdikleri bu özverili çalışmalar için özellikle teşekkür ediyorum.</w:t>
      </w:r>
    </w:p>
    <w:p w:rsidR="00B56468" w:rsidRPr="00B56468" w:rsidRDefault="00B56468" w:rsidP="00B56468">
      <w:pPr>
        <w:spacing w:after="0" w:line="240" w:lineRule="auto"/>
        <w:jc w:val="both"/>
        <w:rPr>
          <w:rFonts w:ascii="Arial" w:hAnsi="Arial" w:cs="Arial"/>
          <w:sz w:val="20"/>
          <w:szCs w:val="20"/>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Burada dile getirilen tüm sorunlar ve öneriler, ilgili bakanlıklar ve kurumlar bazında da ayrıca tasnif edilecek ve kendilerine iletilecek. İnanıyorum ki, arkadaşlarımızın bu değerli çalışmaları, kamu-özel sektör işbirliğine yeni bir ivme kazandırarak, ekonominin büyümesine destek verecektir.</w:t>
      </w:r>
    </w:p>
    <w:p w:rsidR="00B56468" w:rsidRDefault="00B56468" w:rsidP="00B56468">
      <w:pPr>
        <w:spacing w:after="0" w:line="240" w:lineRule="auto"/>
        <w:jc w:val="both"/>
        <w:rPr>
          <w:rFonts w:ascii="Arial" w:hAnsi="Arial" w:cs="Arial"/>
          <w:sz w:val="20"/>
          <w:szCs w:val="20"/>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 xml:space="preserve">Önceki sektörel şuralarda gündeme getirdiğimiz çeşitli konularda, hükümetimizin attığı adımlar ve sağladığınız ilerlemeler, reel sektörümüzün büyümesini sağladı. Tekstil, İlaç ve Turizm’deki KDV indirimleri, Denizcilik ve Turizm’deki destekler, KKDF’nin kaldırılması, </w:t>
      </w:r>
      <w:r w:rsidRPr="00B56468">
        <w:rPr>
          <w:rFonts w:ascii="Arial" w:hAnsi="Arial" w:cs="Arial"/>
          <w:sz w:val="20"/>
          <w:szCs w:val="20"/>
        </w:rPr>
        <w:t>KOBİ’lere</w:t>
      </w:r>
      <w:r w:rsidRPr="00B56468">
        <w:rPr>
          <w:rFonts w:ascii="Arial" w:hAnsi="Arial" w:cs="Arial"/>
          <w:sz w:val="20"/>
          <w:szCs w:val="20"/>
        </w:rPr>
        <w:t xml:space="preserve"> tanınan yeni imkânlar ve istihdam destekleri, bunlardan ilk akla gelenlerdir.</w:t>
      </w:r>
    </w:p>
    <w:p w:rsidR="00B56468" w:rsidRPr="00B56468" w:rsidRDefault="00B56468" w:rsidP="00B56468">
      <w:pPr>
        <w:spacing w:after="0" w:line="240" w:lineRule="auto"/>
        <w:jc w:val="both"/>
        <w:rPr>
          <w:rFonts w:ascii="Arial" w:hAnsi="Arial" w:cs="Arial"/>
          <w:sz w:val="20"/>
          <w:szCs w:val="20"/>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 xml:space="preserve">Peki, sıkıntıların hepsini aştık mı? Hayır. Sorunlar elbette var. Ama bunlar aşılamayacak sorunlar değil. Daha da önemlisi, artık sorunları daha rahat aşma imkânını yakaladık. Kamu ile Özel sektör arasında kurduğumuz bu kapsamlı diyalog mekanizmaları sayesinde, özel sektör ile kamu idaresi arasında, ortak akıl ve </w:t>
      </w:r>
      <w:proofErr w:type="gramStart"/>
      <w:r w:rsidRPr="00B56468">
        <w:rPr>
          <w:rFonts w:ascii="Arial" w:hAnsi="Arial" w:cs="Arial"/>
          <w:sz w:val="20"/>
          <w:szCs w:val="20"/>
        </w:rPr>
        <w:t>empati</w:t>
      </w:r>
      <w:proofErr w:type="gramEnd"/>
      <w:r w:rsidRPr="00B56468">
        <w:rPr>
          <w:rFonts w:ascii="Arial" w:hAnsi="Arial" w:cs="Arial"/>
          <w:sz w:val="20"/>
          <w:szCs w:val="20"/>
        </w:rPr>
        <w:t xml:space="preserve"> sağlandı. İş hayatındaki sorunları anlatabildiklerini ve bunların çözülebildiğini gören girişimcilerimizin de, bakış açıları değişti, gelişti. </w:t>
      </w:r>
    </w:p>
    <w:p w:rsidR="00B56468" w:rsidRPr="00B56468" w:rsidRDefault="00B56468" w:rsidP="00B56468">
      <w:pPr>
        <w:spacing w:after="0" w:line="240" w:lineRule="auto"/>
        <w:jc w:val="both"/>
        <w:rPr>
          <w:rFonts w:ascii="Arial" w:hAnsi="Arial" w:cs="Arial"/>
          <w:sz w:val="20"/>
          <w:szCs w:val="20"/>
        </w:rPr>
      </w:pPr>
    </w:p>
    <w:p w:rsid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 xml:space="preserve">İşte, 2 hafta önceki Ticaret ve Sanayi Şuramızda, Başbakanımız, toplantı esnasında getirdiği çözümlerle, icracı yönetim anlayışını bizlere gösterdi. OSB’lerde bedelsiz parsel tahsisi süresini uzattı. Turizm bölgelerinde sigorta prim oranlarının sezonlara göre farklılaştırılması için çalışma başlattı. İlçe </w:t>
      </w:r>
      <w:proofErr w:type="gramStart"/>
      <w:r w:rsidRPr="00B56468">
        <w:rPr>
          <w:rFonts w:ascii="Arial" w:hAnsi="Arial" w:cs="Arial"/>
          <w:sz w:val="20"/>
          <w:szCs w:val="20"/>
        </w:rPr>
        <w:t>bazlı</w:t>
      </w:r>
      <w:proofErr w:type="gramEnd"/>
      <w:r w:rsidRPr="00B56468">
        <w:rPr>
          <w:rFonts w:ascii="Arial" w:hAnsi="Arial" w:cs="Arial"/>
          <w:sz w:val="20"/>
          <w:szCs w:val="20"/>
        </w:rPr>
        <w:t xml:space="preserve"> teşvik sisteminin tasarlanması talimatını verdi. Yeni sınır kapılarının açılacağı müjdesini paylaştı. Daha öncesinde açıkladığı 25 Öncelikli Dönüşüm Programı ve ‘İstihdam-Yatırım-Üretim Destek Paketi’ de, iş dünyamıza yeni bir moral ve şevk getirmişti. Dile getirdiğimiz pek çok sıkıntı ve önerinin, buralarda karşılığını görmekten de, ayrıca büyük memnuniyet duyduk. </w:t>
      </w:r>
    </w:p>
    <w:p w:rsidR="00B56468" w:rsidRDefault="00B56468" w:rsidP="00B56468">
      <w:pPr>
        <w:spacing w:after="0" w:line="240" w:lineRule="auto"/>
        <w:jc w:val="both"/>
        <w:rPr>
          <w:rFonts w:ascii="Arial" w:hAnsi="Arial" w:cs="Arial"/>
          <w:sz w:val="20"/>
          <w:szCs w:val="20"/>
        </w:rPr>
      </w:pPr>
    </w:p>
    <w:p w:rsidR="00B56468" w:rsidRPr="00B56468" w:rsidRDefault="00B56468" w:rsidP="00B56468">
      <w:pPr>
        <w:spacing w:after="0" w:line="240" w:lineRule="auto"/>
        <w:jc w:val="both"/>
        <w:rPr>
          <w:rFonts w:ascii="Arial" w:hAnsi="Arial" w:cs="Arial"/>
          <w:sz w:val="20"/>
          <w:szCs w:val="20"/>
        </w:rPr>
      </w:pPr>
      <w:r w:rsidRPr="00B56468">
        <w:rPr>
          <w:rFonts w:ascii="Arial" w:hAnsi="Arial" w:cs="Arial"/>
          <w:sz w:val="20"/>
          <w:szCs w:val="20"/>
        </w:rPr>
        <w:t>Tüm bu programların ve desteklerin, ekonomiye ve yatırımlara yeniden ivme kazandıracağına inanıyorum.</w:t>
      </w:r>
    </w:p>
    <w:p w:rsidR="0062129F" w:rsidRPr="00B56468" w:rsidRDefault="0062129F" w:rsidP="00B56468">
      <w:pPr>
        <w:spacing w:after="0" w:line="240" w:lineRule="auto"/>
        <w:jc w:val="both"/>
        <w:rPr>
          <w:rFonts w:ascii="Arial" w:hAnsi="Arial" w:cs="Arial"/>
          <w:sz w:val="20"/>
          <w:szCs w:val="20"/>
        </w:rPr>
      </w:pPr>
    </w:p>
    <w:sectPr w:rsidR="0062129F" w:rsidRPr="00B56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01"/>
    <w:rsid w:val="0002218B"/>
    <w:rsid w:val="00071201"/>
    <w:rsid w:val="0062129F"/>
    <w:rsid w:val="00736A02"/>
    <w:rsid w:val="009D72A3"/>
    <w:rsid w:val="00B56468"/>
    <w:rsid w:val="00EE0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4</cp:revision>
  <dcterms:created xsi:type="dcterms:W3CDTF">2015-04-21T09:03:00Z</dcterms:created>
  <dcterms:modified xsi:type="dcterms:W3CDTF">2015-04-21T12:03:00Z</dcterms:modified>
</cp:coreProperties>
</file>